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DDC3" w14:textId="66876EB8" w:rsidR="00441CF5" w:rsidRPr="00CD3190" w:rsidRDefault="00441CF5" w:rsidP="00441CF5">
      <w:pPr>
        <w:pStyle w:val="font8"/>
        <w:spacing w:before="0" w:beforeAutospacing="0" w:after="0" w:afterAutospacing="0" w:line="456" w:lineRule="atLeast"/>
        <w:ind w:left="840"/>
        <w:jc w:val="center"/>
        <w:textAlignment w:val="baseline"/>
        <w:rPr>
          <w:rFonts w:asciiTheme="minorHAnsi" w:hAnsiTheme="minorHAnsi" w:cstheme="minorHAnsi"/>
          <w:sz w:val="26"/>
          <w:szCs w:val="26"/>
          <w:u w:val="single"/>
        </w:rPr>
      </w:pPr>
      <w:r w:rsidRPr="00CD3190">
        <w:rPr>
          <w:rFonts w:asciiTheme="minorHAnsi" w:hAnsiTheme="minorHAnsi" w:cstheme="minorHAnsi"/>
          <w:b/>
          <w:bCs/>
          <w:sz w:val="36"/>
          <w:szCs w:val="36"/>
          <w:u w:val="single"/>
        </w:rPr>
        <w:t xml:space="preserve">Advantages of Being a SVVAR </w:t>
      </w:r>
      <w:r>
        <w:rPr>
          <w:rFonts w:asciiTheme="minorHAnsi" w:hAnsiTheme="minorHAnsi" w:cstheme="minorHAnsi"/>
          <w:b/>
          <w:bCs/>
          <w:sz w:val="36"/>
          <w:szCs w:val="36"/>
          <w:u w:val="single"/>
        </w:rPr>
        <w:t xml:space="preserve">Affiliate </w:t>
      </w:r>
      <w:r w:rsidRPr="00CD3190">
        <w:rPr>
          <w:rFonts w:asciiTheme="minorHAnsi" w:hAnsiTheme="minorHAnsi" w:cstheme="minorHAnsi"/>
          <w:b/>
          <w:bCs/>
          <w:sz w:val="36"/>
          <w:szCs w:val="36"/>
          <w:u w:val="single"/>
        </w:rPr>
        <w:t>Member</w:t>
      </w:r>
    </w:p>
    <w:p w14:paraId="271007AA" w14:textId="2D93361A" w:rsidR="00220E53" w:rsidRDefault="00845259" w:rsidP="00441CF5"/>
    <w:p w14:paraId="292962AD" w14:textId="20528A34" w:rsidR="00441CF5" w:rsidRPr="00441CF5" w:rsidRDefault="00441CF5" w:rsidP="00441CF5">
      <w:pPr>
        <w:pStyle w:val="Default"/>
        <w:numPr>
          <w:ilvl w:val="0"/>
          <w:numId w:val="2"/>
        </w:numPr>
        <w:rPr>
          <w:rFonts w:asciiTheme="minorHAnsi" w:hAnsiTheme="minorHAnsi" w:cstheme="minorHAnsi"/>
        </w:rPr>
      </w:pPr>
      <w:r w:rsidRPr="00441CF5">
        <w:rPr>
          <w:rFonts w:asciiTheme="minorHAnsi" w:hAnsiTheme="minorHAnsi" w:cstheme="minorHAnsi"/>
        </w:rPr>
        <w:t xml:space="preserve">SVVAR Affiliate Members </w:t>
      </w:r>
      <w:proofErr w:type="gramStart"/>
      <w:r w:rsidRPr="00441CF5">
        <w:rPr>
          <w:rFonts w:asciiTheme="minorHAnsi" w:hAnsiTheme="minorHAnsi" w:cstheme="minorHAnsi"/>
        </w:rPr>
        <w:t>have the opportunity to</w:t>
      </w:r>
      <w:proofErr w:type="gramEnd"/>
      <w:r w:rsidRPr="00441CF5">
        <w:rPr>
          <w:rFonts w:asciiTheme="minorHAnsi" w:hAnsiTheme="minorHAnsi" w:cstheme="minorHAnsi"/>
        </w:rPr>
        <w:t xml:space="preserve"> network, build relationships and share referrals with all 700+ SVVAR REALTOR</w:t>
      </w:r>
      <w:r>
        <w:rPr>
          <w:rFonts w:asciiTheme="minorHAnsi" w:hAnsiTheme="minorHAnsi" w:cstheme="minorHAnsi"/>
        </w:rPr>
        <w:t>S</w:t>
      </w:r>
      <w:r w:rsidRPr="00441CF5">
        <w:rPr>
          <w:rFonts w:asciiTheme="minorHAnsi" w:hAnsiTheme="minorHAnsi" w:cstheme="minorHAnsi"/>
        </w:rPr>
        <w:t xml:space="preserve">® and 100+ Affiliate Members. By engaging and collaborating with this group you will build your business and make a positive impact on the community. To receive maximum Membership Benefits, SVVAR Affiliate Members are encouraged to: </w:t>
      </w:r>
    </w:p>
    <w:p w14:paraId="0DE3C8DB" w14:textId="77777777" w:rsidR="00441CF5" w:rsidRDefault="00441CF5" w:rsidP="00441CF5">
      <w:pPr>
        <w:pStyle w:val="Default"/>
        <w:numPr>
          <w:ilvl w:val="0"/>
          <w:numId w:val="2"/>
        </w:numPr>
        <w:rPr>
          <w:color w:val="auto"/>
          <w:sz w:val="23"/>
          <w:szCs w:val="23"/>
        </w:rPr>
      </w:pPr>
      <w:r>
        <w:rPr>
          <w:color w:val="auto"/>
          <w:sz w:val="23"/>
          <w:szCs w:val="23"/>
        </w:rPr>
        <w:t xml:space="preserve">Attend the Affiliate Committee Meeting on the 2nd Tuesday of every other month, beginning in February, at the SVVAR office from 8:30 AM to 10:00 AM. Guest speakers will give valuable presentations. Pick up an updated member list. Feel free to bring one guest. </w:t>
      </w:r>
    </w:p>
    <w:p w14:paraId="2116870F" w14:textId="77777777" w:rsidR="00441CF5" w:rsidRDefault="00441CF5" w:rsidP="00441CF5">
      <w:pPr>
        <w:pStyle w:val="Default"/>
        <w:numPr>
          <w:ilvl w:val="0"/>
          <w:numId w:val="2"/>
        </w:numPr>
        <w:rPr>
          <w:color w:val="auto"/>
          <w:sz w:val="23"/>
          <w:szCs w:val="23"/>
        </w:rPr>
      </w:pPr>
      <w:r>
        <w:rPr>
          <w:color w:val="auto"/>
          <w:sz w:val="23"/>
          <w:szCs w:val="23"/>
        </w:rPr>
        <w:t xml:space="preserve">Be the spotlight at Cottonwood MLS meetings and Sedona Quarterly meetings to showcase your business. (Currently on hiatus due to COVID) You will have an opportunity to speak about your business for two minutes. SVVAR Affiliate Members may participate at least once during the year. </w:t>
      </w:r>
    </w:p>
    <w:p w14:paraId="1496C371" w14:textId="0F81322B" w:rsidR="00441CF5" w:rsidRDefault="00441CF5" w:rsidP="00441CF5">
      <w:pPr>
        <w:pStyle w:val="Default"/>
        <w:numPr>
          <w:ilvl w:val="0"/>
          <w:numId w:val="2"/>
        </w:numPr>
        <w:rPr>
          <w:color w:val="auto"/>
          <w:sz w:val="23"/>
          <w:szCs w:val="23"/>
        </w:rPr>
      </w:pPr>
      <w:r>
        <w:rPr>
          <w:color w:val="auto"/>
          <w:sz w:val="23"/>
          <w:szCs w:val="23"/>
        </w:rPr>
        <w:t xml:space="preserve">Attend all SVVAR social functions and mixers, including the </w:t>
      </w:r>
      <w:r>
        <w:rPr>
          <w:color w:val="auto"/>
          <w:sz w:val="23"/>
          <w:szCs w:val="23"/>
        </w:rPr>
        <w:t xml:space="preserve">Annual Affiliate Mixer, </w:t>
      </w:r>
      <w:r w:rsidR="004F7EB1">
        <w:rPr>
          <w:color w:val="auto"/>
          <w:sz w:val="23"/>
          <w:szCs w:val="23"/>
        </w:rPr>
        <w:t xml:space="preserve">and the </w:t>
      </w:r>
      <w:r>
        <w:rPr>
          <w:color w:val="auto"/>
          <w:sz w:val="23"/>
          <w:szCs w:val="23"/>
        </w:rPr>
        <w:t>Annual Installation of Officers and Directors event</w:t>
      </w:r>
    </w:p>
    <w:p w14:paraId="76D47EFE" w14:textId="76B94197" w:rsidR="00441CF5" w:rsidRDefault="00441CF5" w:rsidP="00441CF5">
      <w:pPr>
        <w:pStyle w:val="Default"/>
        <w:numPr>
          <w:ilvl w:val="0"/>
          <w:numId w:val="2"/>
        </w:numPr>
        <w:rPr>
          <w:color w:val="auto"/>
        </w:rPr>
      </w:pPr>
      <w:r>
        <w:rPr>
          <w:color w:val="auto"/>
          <w:sz w:val="23"/>
          <w:szCs w:val="23"/>
        </w:rPr>
        <w:t>Make important announcements during the SVVAR Affiliate Member portion of the MLS Tour Meetings, limited to one minute</w:t>
      </w:r>
    </w:p>
    <w:p w14:paraId="1928ECBE" w14:textId="77777777" w:rsidR="00441CF5" w:rsidRDefault="00441CF5" w:rsidP="00441CF5">
      <w:pPr>
        <w:pStyle w:val="Default"/>
        <w:numPr>
          <w:ilvl w:val="0"/>
          <w:numId w:val="2"/>
        </w:numPr>
        <w:rPr>
          <w:color w:val="auto"/>
          <w:sz w:val="23"/>
          <w:szCs w:val="23"/>
        </w:rPr>
      </w:pPr>
      <w:r>
        <w:rPr>
          <w:color w:val="auto"/>
          <w:sz w:val="23"/>
          <w:szCs w:val="23"/>
        </w:rPr>
        <w:t xml:space="preserve">Distribute flyers, brochures, etc., relating to your business at MLS Tour Meetings. </w:t>
      </w:r>
    </w:p>
    <w:p w14:paraId="3931D60F" w14:textId="77777777" w:rsidR="00441CF5" w:rsidRDefault="00441CF5" w:rsidP="00441CF5">
      <w:pPr>
        <w:pStyle w:val="Default"/>
        <w:numPr>
          <w:ilvl w:val="0"/>
          <w:numId w:val="2"/>
        </w:numPr>
        <w:rPr>
          <w:color w:val="auto"/>
          <w:sz w:val="23"/>
          <w:szCs w:val="23"/>
        </w:rPr>
      </w:pPr>
      <w:r>
        <w:rPr>
          <w:color w:val="auto"/>
          <w:sz w:val="23"/>
          <w:szCs w:val="23"/>
        </w:rPr>
        <w:t xml:space="preserve">Receive the weekly </w:t>
      </w:r>
      <w:proofErr w:type="spellStart"/>
      <w:r>
        <w:rPr>
          <w:color w:val="auto"/>
          <w:sz w:val="23"/>
          <w:szCs w:val="23"/>
        </w:rPr>
        <w:t>eMail</w:t>
      </w:r>
      <w:proofErr w:type="spellEnd"/>
      <w:r>
        <w:rPr>
          <w:color w:val="auto"/>
          <w:sz w:val="23"/>
          <w:szCs w:val="23"/>
        </w:rPr>
        <w:t xml:space="preserve"> newsletter from the SVVAR office and the Affiliate Committee Meeting agendas and minutes. </w:t>
      </w:r>
    </w:p>
    <w:p w14:paraId="78480A49" w14:textId="77777777" w:rsidR="00441CF5" w:rsidRDefault="00441CF5" w:rsidP="00441CF5">
      <w:pPr>
        <w:pStyle w:val="Default"/>
        <w:ind w:left="359"/>
        <w:rPr>
          <w:color w:val="auto"/>
        </w:rPr>
      </w:pPr>
    </w:p>
    <w:p w14:paraId="408A4D7D" w14:textId="77777777" w:rsidR="00441CF5" w:rsidRDefault="00441CF5" w:rsidP="00441CF5">
      <w:pPr>
        <w:pStyle w:val="Default"/>
        <w:numPr>
          <w:ilvl w:val="0"/>
          <w:numId w:val="2"/>
        </w:numPr>
        <w:rPr>
          <w:color w:val="auto"/>
          <w:sz w:val="23"/>
          <w:szCs w:val="23"/>
        </w:rPr>
      </w:pPr>
      <w:r>
        <w:rPr>
          <w:color w:val="auto"/>
          <w:sz w:val="23"/>
          <w:szCs w:val="23"/>
        </w:rPr>
        <w:t xml:space="preserve">(When they resume) MLS Meeting Schedule: All meetings begin at 8:30 A.M. and collect a $2.00 fee to attend except for the Sedona Quarterly Meetings, which are $10.00 </w:t>
      </w:r>
    </w:p>
    <w:p w14:paraId="14CB9B97" w14:textId="77777777" w:rsidR="00441CF5" w:rsidRDefault="00441CF5" w:rsidP="00441CF5">
      <w:pPr>
        <w:pStyle w:val="Default"/>
        <w:spacing w:after="71"/>
        <w:ind w:left="359"/>
        <w:rPr>
          <w:color w:val="085295"/>
          <w:sz w:val="23"/>
          <w:szCs w:val="23"/>
        </w:rPr>
      </w:pPr>
      <w:r>
        <w:rPr>
          <w:color w:val="auto"/>
          <w:sz w:val="20"/>
          <w:szCs w:val="20"/>
        </w:rPr>
        <w:t xml:space="preserve"> Cottonwood: 1st Tuesday at </w:t>
      </w:r>
      <w:r>
        <w:rPr>
          <w:color w:val="085295"/>
          <w:sz w:val="23"/>
          <w:szCs w:val="23"/>
        </w:rPr>
        <w:t xml:space="preserve">Verde Valley Senior Center </w:t>
      </w:r>
    </w:p>
    <w:p w14:paraId="621CA7E6" w14:textId="77777777" w:rsidR="00441CF5" w:rsidRDefault="00441CF5" w:rsidP="00441CF5">
      <w:pPr>
        <w:pStyle w:val="Default"/>
        <w:spacing w:after="71"/>
        <w:ind w:left="359"/>
        <w:rPr>
          <w:color w:val="085295"/>
          <w:sz w:val="23"/>
          <w:szCs w:val="23"/>
        </w:rPr>
      </w:pPr>
      <w:r>
        <w:rPr>
          <w:sz w:val="20"/>
          <w:szCs w:val="20"/>
        </w:rPr>
        <w:t xml:space="preserve"> Camp Verde: 1st Wednesday at </w:t>
      </w:r>
      <w:r>
        <w:rPr>
          <w:color w:val="085295"/>
          <w:sz w:val="23"/>
          <w:szCs w:val="23"/>
        </w:rPr>
        <w:t xml:space="preserve">Camp Verde Senior Center </w:t>
      </w:r>
    </w:p>
    <w:p w14:paraId="00621DAB" w14:textId="77777777" w:rsidR="00441CF5" w:rsidRDefault="00441CF5" w:rsidP="00441CF5">
      <w:pPr>
        <w:pStyle w:val="Default"/>
        <w:spacing w:after="71"/>
        <w:ind w:left="359"/>
        <w:rPr>
          <w:color w:val="085295"/>
          <w:sz w:val="23"/>
          <w:szCs w:val="23"/>
        </w:rPr>
      </w:pPr>
      <w:r>
        <w:rPr>
          <w:sz w:val="20"/>
          <w:szCs w:val="20"/>
        </w:rPr>
        <w:t xml:space="preserve"> Rimrock/Lake Montezuma: 2nd Wednesday at </w:t>
      </w:r>
      <w:r>
        <w:rPr>
          <w:color w:val="085295"/>
          <w:sz w:val="23"/>
          <w:szCs w:val="23"/>
        </w:rPr>
        <w:t xml:space="preserve">Beaver Creek Adult Center </w:t>
      </w:r>
    </w:p>
    <w:p w14:paraId="4F18C6F1" w14:textId="77777777" w:rsidR="00441CF5" w:rsidRDefault="00441CF5" w:rsidP="00441CF5">
      <w:pPr>
        <w:pStyle w:val="Default"/>
        <w:spacing w:after="71"/>
        <w:ind w:left="359"/>
        <w:rPr>
          <w:color w:val="085295"/>
          <w:sz w:val="23"/>
          <w:szCs w:val="23"/>
        </w:rPr>
      </w:pPr>
      <w:r>
        <w:rPr>
          <w:sz w:val="20"/>
          <w:szCs w:val="20"/>
        </w:rPr>
        <w:t xml:space="preserve"> Cornville: 3rd Tuesday at </w:t>
      </w:r>
      <w:r>
        <w:rPr>
          <w:color w:val="085295"/>
          <w:sz w:val="23"/>
          <w:szCs w:val="23"/>
        </w:rPr>
        <w:t xml:space="preserve">Verde Santa Fe Club House </w:t>
      </w:r>
    </w:p>
    <w:p w14:paraId="0494F0A2" w14:textId="77777777" w:rsidR="00441CF5" w:rsidRDefault="00441CF5" w:rsidP="00441CF5">
      <w:pPr>
        <w:pStyle w:val="Default"/>
        <w:ind w:left="359"/>
        <w:rPr>
          <w:sz w:val="23"/>
          <w:szCs w:val="23"/>
        </w:rPr>
      </w:pPr>
      <w:r>
        <w:rPr>
          <w:sz w:val="20"/>
          <w:szCs w:val="20"/>
        </w:rPr>
        <w:t xml:space="preserve"> </w:t>
      </w:r>
      <w:r>
        <w:rPr>
          <w:sz w:val="23"/>
          <w:szCs w:val="23"/>
        </w:rPr>
        <w:t xml:space="preserve">Quarterly Sedona MLS Meetings—date and time to be announced in our </w:t>
      </w:r>
      <w:r>
        <w:rPr>
          <w:color w:val="085295"/>
          <w:sz w:val="23"/>
          <w:szCs w:val="23"/>
        </w:rPr>
        <w:t xml:space="preserve">newsletter </w:t>
      </w:r>
      <w:r>
        <w:rPr>
          <w:sz w:val="23"/>
          <w:szCs w:val="23"/>
        </w:rPr>
        <w:t xml:space="preserve">and on our </w:t>
      </w:r>
      <w:r>
        <w:rPr>
          <w:color w:val="085295"/>
          <w:sz w:val="23"/>
          <w:szCs w:val="23"/>
        </w:rPr>
        <w:t>calendar</w:t>
      </w:r>
      <w:r>
        <w:rPr>
          <w:sz w:val="23"/>
          <w:szCs w:val="23"/>
        </w:rPr>
        <w:t xml:space="preserve">. Attendees must register at http://bit.ly/SVVARPortal before the meeting. </w:t>
      </w:r>
    </w:p>
    <w:p w14:paraId="60E039FC" w14:textId="77777777" w:rsidR="00441CF5" w:rsidRDefault="00441CF5" w:rsidP="00441CF5">
      <w:pPr>
        <w:pStyle w:val="ListParagraph"/>
      </w:pPr>
    </w:p>
    <w:p w14:paraId="769D3A72" w14:textId="77777777" w:rsidR="00441CF5" w:rsidRDefault="00441CF5" w:rsidP="00441CF5">
      <w:pPr>
        <w:pStyle w:val="Default"/>
        <w:ind w:left="720"/>
        <w:rPr>
          <w:color w:val="auto"/>
        </w:rPr>
      </w:pPr>
    </w:p>
    <w:p w14:paraId="33BB3D19" w14:textId="77777777" w:rsidR="00441CF5" w:rsidRPr="00441CF5" w:rsidRDefault="00441CF5" w:rsidP="00441CF5">
      <w:pPr>
        <w:pStyle w:val="Default"/>
        <w:rPr>
          <w:rFonts w:asciiTheme="minorHAnsi" w:hAnsiTheme="minorHAnsi" w:cstheme="minorHAnsi"/>
          <w:color w:val="auto"/>
        </w:rPr>
      </w:pPr>
    </w:p>
    <w:p w14:paraId="038F3D25" w14:textId="77777777" w:rsidR="00441CF5" w:rsidRDefault="00441CF5" w:rsidP="00441CF5"/>
    <w:sectPr w:rsidR="00441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F494D"/>
    <w:multiLevelType w:val="hybridMultilevel"/>
    <w:tmpl w:val="C298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066E1"/>
    <w:multiLevelType w:val="hybridMultilevel"/>
    <w:tmpl w:val="0392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F5"/>
    <w:rsid w:val="002B4523"/>
    <w:rsid w:val="00441CF5"/>
    <w:rsid w:val="004F7EB1"/>
    <w:rsid w:val="00DD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DE79"/>
  <w15:chartTrackingRefBased/>
  <w15:docId w15:val="{6595662A-B996-4289-80AE-08D54EB0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41C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1CF5"/>
    <w:pPr>
      <w:ind w:left="720"/>
      <w:contextualSpacing/>
    </w:pPr>
  </w:style>
  <w:style w:type="paragraph" w:customStyle="1" w:styleId="Default">
    <w:name w:val="Default"/>
    <w:rsid w:val="00441C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AB97D76B0744FB9442975A2976F2E" ma:contentTypeVersion="4" ma:contentTypeDescription="Create a new document." ma:contentTypeScope="" ma:versionID="3c70d1af522beecbcba1210ba592b545">
  <xsd:schema xmlns:xsd="http://www.w3.org/2001/XMLSchema" xmlns:xs="http://www.w3.org/2001/XMLSchema" xmlns:p="http://schemas.microsoft.com/office/2006/metadata/properties" xmlns:ns3="32732905-c0a1-4e8f-a2fe-14eddb55c091" targetNamespace="http://schemas.microsoft.com/office/2006/metadata/properties" ma:root="true" ma:fieldsID="0f13caaf86cfaef509142123ad1ecf78" ns3:_="">
    <xsd:import namespace="32732905-c0a1-4e8f-a2fe-14eddb55c0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32905-c0a1-4e8f-a2fe-14eddb55c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B71CF-00E9-40E6-ACDE-43A48A59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32905-c0a1-4e8f-a2fe-14eddb55c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B261A-A0DF-4811-A639-748F57546127}">
  <ds:schemaRefs>
    <ds:schemaRef ds:uri="http://schemas.microsoft.com/sharepoint/v3/contenttype/forms"/>
  </ds:schemaRefs>
</ds:datastoreItem>
</file>

<file path=customXml/itemProps3.xml><?xml version="1.0" encoding="utf-8"?>
<ds:datastoreItem xmlns:ds="http://schemas.openxmlformats.org/officeDocument/2006/customXml" ds:itemID="{BD5CFCDD-6DCC-44C9-BDF0-5EB6C28FA9A3}">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32732905-c0a1-4e8f-a2fe-14eddb55c09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Hart</dc:creator>
  <cp:keywords/>
  <dc:description/>
  <cp:lastModifiedBy>Missy Hart</cp:lastModifiedBy>
  <cp:revision>2</cp:revision>
  <dcterms:created xsi:type="dcterms:W3CDTF">2021-12-14T23:13:00Z</dcterms:created>
  <dcterms:modified xsi:type="dcterms:W3CDTF">2021-12-14T23:13:00Z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0x01010078EAB97D76B0744FB9442975A2976F2E</vt:lpwstr>
  </property>
</Properties>
</file>